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7558"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6EE4AC00" w14:textId="77777777" w:rsidR="00953AF7" w:rsidRPr="00340636" w:rsidRDefault="00953AF7" w:rsidP="00953AF7">
      <w:pPr>
        <w:rPr>
          <w:rFonts w:ascii="Calibri" w:hAnsi="Calibri" w:cs="Calibri"/>
        </w:rPr>
      </w:pPr>
    </w:p>
    <w:p w14:paraId="55A75F94"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110A9A0B" w14:textId="77777777" w:rsidR="00874C10" w:rsidRPr="00340636" w:rsidRDefault="00874C10" w:rsidP="00874C10">
      <w:pPr>
        <w:rPr>
          <w:rFonts w:ascii="Calibri" w:hAnsi="Calibri" w:cs="Calibri"/>
        </w:rPr>
      </w:pPr>
    </w:p>
    <w:p w14:paraId="5EC45356" w14:textId="454E0418" w:rsidR="0038459D"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5CFFD46C" w14:textId="084CBBA1" w:rsidR="001C4F5A" w:rsidRPr="002A11E7" w:rsidRDefault="002A11E7" w:rsidP="001C4F5A">
      <w:pPr>
        <w:contextualSpacing/>
        <w:rPr>
          <w:rFonts w:ascii="Calibri" w:hAnsi="Calibri" w:cs="Calibri"/>
          <w:b/>
          <w:bCs/>
          <w:color w:val="FF0000"/>
        </w:rPr>
      </w:pPr>
      <w:r>
        <w:rPr>
          <w:rFonts w:ascii="Calibri" w:hAnsi="Calibri" w:cs="Calibri"/>
          <w:b/>
          <w:bCs/>
          <w:color w:val="FF0000"/>
        </w:rPr>
        <w:t>Went to Brand Immersion.  Was an introduction to Mercedes.  Learning trial and error as well as Mercedes Benz Learning Link.  I have 5 years total experience in parts.  Two years as Manager, 3 years in training.</w:t>
      </w:r>
    </w:p>
    <w:p w14:paraId="2CBE050D" w14:textId="77777777" w:rsidR="0038459D" w:rsidRPr="00340636" w:rsidRDefault="0038459D" w:rsidP="00524407">
      <w:pPr>
        <w:ind w:left="360"/>
        <w:contextualSpacing/>
        <w:rPr>
          <w:rFonts w:ascii="Calibri" w:hAnsi="Calibri" w:cs="Calibri"/>
        </w:rPr>
      </w:pPr>
    </w:p>
    <w:p w14:paraId="10D49267" w14:textId="02C6D52D" w:rsidR="004861D9" w:rsidRPr="002A11E7" w:rsidRDefault="004861D9" w:rsidP="00524407">
      <w:pPr>
        <w:numPr>
          <w:ilvl w:val="0"/>
          <w:numId w:val="11"/>
        </w:numPr>
        <w:ind w:left="360"/>
        <w:contextualSpacing/>
        <w:rPr>
          <w:rFonts w:ascii="Calibri" w:hAnsi="Calibri" w:cs="Calibri"/>
          <w:b/>
          <w:bCs/>
          <w:color w:val="FF0000"/>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 xml:space="preserve">epartment have a Vision statement that all departmental </w:t>
      </w:r>
      <w:r w:rsidRPr="001C4F5A">
        <w:rPr>
          <w:rFonts w:ascii="Calibri" w:hAnsi="Calibri" w:cs="Calibri"/>
          <w:color w:val="000000" w:themeColor="text1"/>
        </w:rPr>
        <w:t>employees know and understand?</w:t>
      </w:r>
      <w:r w:rsidR="00ED4119" w:rsidRPr="001C4F5A">
        <w:rPr>
          <w:rFonts w:ascii="Calibri" w:hAnsi="Calibri" w:cs="Calibri"/>
          <w:color w:val="000000" w:themeColor="text1"/>
        </w:rPr>
        <w:t xml:space="preserve"> What is it?</w:t>
      </w:r>
    </w:p>
    <w:p w14:paraId="20ECCFFA" w14:textId="0A3E13F7" w:rsidR="002A11E7" w:rsidRPr="002A11E7" w:rsidRDefault="00247454" w:rsidP="002A11E7">
      <w:pPr>
        <w:contextualSpacing/>
        <w:rPr>
          <w:rFonts w:ascii="Calibri" w:hAnsi="Calibri" w:cs="Calibri"/>
          <w:b/>
          <w:bCs/>
          <w:color w:val="FF0000"/>
        </w:rPr>
      </w:pPr>
      <w:r>
        <w:rPr>
          <w:rFonts w:ascii="Calibri" w:hAnsi="Calibri" w:cs="Calibri"/>
          <w:b/>
          <w:bCs/>
          <w:color w:val="FF0000"/>
        </w:rPr>
        <w:t>No, there is no vision statement.  “Ever</w:t>
      </w:r>
      <w:r w:rsidR="00696A34">
        <w:rPr>
          <w:rFonts w:ascii="Calibri" w:hAnsi="Calibri" w:cs="Calibri"/>
          <w:b/>
          <w:bCs/>
          <w:color w:val="FF0000"/>
        </w:rPr>
        <w:t xml:space="preserve">y customer </w:t>
      </w:r>
      <w:proofErr w:type="spellStart"/>
      <w:r w:rsidR="00696A34">
        <w:rPr>
          <w:rFonts w:ascii="Calibri" w:hAnsi="Calibri" w:cs="Calibri"/>
          <w:b/>
          <w:bCs/>
          <w:color w:val="FF0000"/>
        </w:rPr>
        <w:t>everytime</w:t>
      </w:r>
      <w:proofErr w:type="spellEnd"/>
      <w:r w:rsidR="00696A34">
        <w:rPr>
          <w:rFonts w:ascii="Calibri" w:hAnsi="Calibri" w:cs="Calibri"/>
          <w:b/>
          <w:bCs/>
          <w:color w:val="FF0000"/>
        </w:rPr>
        <w:t xml:space="preserve"> every phone call, every time.</w:t>
      </w:r>
      <w:r w:rsidR="00737525">
        <w:rPr>
          <w:rFonts w:ascii="Calibri" w:hAnsi="Calibri" w:cs="Calibri"/>
          <w:b/>
          <w:bCs/>
          <w:color w:val="FF0000"/>
        </w:rPr>
        <w:t>”  “Everything Matters.”</w:t>
      </w:r>
    </w:p>
    <w:p w14:paraId="46012241" w14:textId="77777777" w:rsidR="004861D9" w:rsidRPr="00340636" w:rsidRDefault="004861D9" w:rsidP="00524407">
      <w:pPr>
        <w:contextualSpacing/>
        <w:rPr>
          <w:rFonts w:ascii="Calibri" w:hAnsi="Calibri" w:cs="Calibri"/>
        </w:rPr>
      </w:pPr>
    </w:p>
    <w:p w14:paraId="348BF13B" w14:textId="0A90B117" w:rsidR="00874C10"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6BE68855" w14:textId="70175E35" w:rsidR="00737525" w:rsidRPr="00737525" w:rsidRDefault="00737525" w:rsidP="00737525">
      <w:pPr>
        <w:contextualSpacing/>
        <w:rPr>
          <w:rFonts w:ascii="Calibri" w:hAnsi="Calibri" w:cs="Calibri"/>
          <w:b/>
          <w:bCs/>
          <w:color w:val="FF0000"/>
        </w:rPr>
      </w:pPr>
      <w:r>
        <w:rPr>
          <w:rFonts w:ascii="Calibri" w:hAnsi="Calibri" w:cs="Calibri"/>
          <w:b/>
          <w:bCs/>
          <w:color w:val="FF0000"/>
        </w:rPr>
        <w:t>Tracked only thru</w:t>
      </w:r>
      <w:r w:rsidR="000476D5">
        <w:rPr>
          <w:rFonts w:ascii="Calibri" w:hAnsi="Calibri" w:cs="Calibri"/>
          <w:b/>
          <w:bCs/>
          <w:color w:val="FF0000"/>
        </w:rPr>
        <w:t xml:space="preserve"> Paragon. Sitting currently @ 91% does not know how to track FTFR Manually</w:t>
      </w:r>
      <w:r w:rsidR="00050CA6">
        <w:rPr>
          <w:rFonts w:ascii="Calibri" w:hAnsi="Calibri" w:cs="Calibri"/>
          <w:b/>
          <w:bCs/>
          <w:color w:val="FF0000"/>
        </w:rPr>
        <w:t>.</w:t>
      </w:r>
    </w:p>
    <w:p w14:paraId="77B22133" w14:textId="77777777" w:rsidR="004861D9" w:rsidRPr="00340636" w:rsidRDefault="004861D9" w:rsidP="00524407">
      <w:pPr>
        <w:pStyle w:val="ListParagraph"/>
        <w:ind w:left="0"/>
        <w:rPr>
          <w:rFonts w:ascii="Calibri" w:hAnsi="Calibri" w:cs="Calibri"/>
        </w:rPr>
      </w:pPr>
    </w:p>
    <w:p w14:paraId="6DC988AA" w14:textId="27C9E62E" w:rsidR="00050CA6" w:rsidRDefault="000946F2" w:rsidP="00050CA6">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079040CA" w14:textId="5F3C0912" w:rsidR="00050CA6" w:rsidRPr="00050CA6" w:rsidRDefault="00382767" w:rsidP="00050CA6">
      <w:pPr>
        <w:contextualSpacing/>
        <w:rPr>
          <w:rFonts w:ascii="Calibri" w:hAnsi="Calibri" w:cs="Calibri"/>
          <w:b/>
          <w:bCs/>
          <w:color w:val="FF0000"/>
        </w:rPr>
      </w:pPr>
      <w:r>
        <w:rPr>
          <w:rFonts w:ascii="Calibri" w:hAnsi="Calibri" w:cs="Calibri"/>
          <w:b/>
          <w:bCs/>
          <w:color w:val="FF0000"/>
        </w:rPr>
        <w:t>Probably 75% internal vs. 25% Counter &amp; Wholesale</w:t>
      </w:r>
    </w:p>
    <w:p w14:paraId="1A42A269" w14:textId="77777777" w:rsidR="004861D9" w:rsidRPr="00340636" w:rsidRDefault="004861D9" w:rsidP="00524407">
      <w:pPr>
        <w:pStyle w:val="ListParagraph"/>
        <w:ind w:left="360"/>
        <w:rPr>
          <w:rFonts w:ascii="Calibri" w:hAnsi="Calibri" w:cs="Calibri"/>
        </w:rPr>
      </w:pPr>
    </w:p>
    <w:p w14:paraId="095D540A" w14:textId="1D34D808" w:rsidR="00307242"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0F506474" w14:textId="16A1BF32" w:rsidR="00382767" w:rsidRPr="00382767" w:rsidRDefault="00382767" w:rsidP="00382767">
      <w:pPr>
        <w:contextualSpacing/>
        <w:rPr>
          <w:rFonts w:ascii="Calibri" w:hAnsi="Calibri" w:cs="Calibri"/>
          <w:b/>
          <w:bCs/>
          <w:color w:val="FF0000"/>
        </w:rPr>
      </w:pPr>
      <w:r>
        <w:rPr>
          <w:rFonts w:ascii="Calibri" w:hAnsi="Calibri" w:cs="Calibri"/>
          <w:b/>
          <w:bCs/>
          <w:color w:val="FF0000"/>
        </w:rPr>
        <w:t>Does not have any knowledge of how to look that up.  Daniel does not know how to run that report.</w:t>
      </w:r>
    </w:p>
    <w:p w14:paraId="5C6DB875" w14:textId="77777777" w:rsidR="00307242" w:rsidRPr="00340636" w:rsidRDefault="00307242" w:rsidP="00524407">
      <w:pPr>
        <w:pStyle w:val="ListParagraph"/>
        <w:ind w:left="360"/>
        <w:rPr>
          <w:rFonts w:ascii="Calibri" w:hAnsi="Calibri" w:cs="Calibri"/>
        </w:rPr>
      </w:pPr>
    </w:p>
    <w:p w14:paraId="784A3C83" w14:textId="563096F6" w:rsidR="00667CC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14:paraId="211C453E" w14:textId="34B475A8" w:rsidR="00382767" w:rsidRPr="00382767" w:rsidRDefault="00382767" w:rsidP="00382767">
      <w:pPr>
        <w:contextualSpacing/>
        <w:rPr>
          <w:rFonts w:ascii="Calibri" w:hAnsi="Calibri" w:cs="Calibri"/>
          <w:b/>
          <w:bCs/>
          <w:color w:val="FF0000"/>
        </w:rPr>
      </w:pPr>
      <w:r>
        <w:rPr>
          <w:rFonts w:ascii="Calibri" w:hAnsi="Calibri" w:cs="Calibri"/>
          <w:b/>
          <w:bCs/>
          <w:color w:val="FF0000"/>
        </w:rPr>
        <w:t>Everyone in Parts can change pricing.  Daniel does not know how much/many discounts are given daily.</w:t>
      </w:r>
    </w:p>
    <w:p w14:paraId="53006FE4" w14:textId="77777777" w:rsidR="0026208D" w:rsidRPr="00340636" w:rsidRDefault="0026208D" w:rsidP="00524407">
      <w:pPr>
        <w:pStyle w:val="ListParagraph"/>
        <w:ind w:left="360"/>
        <w:rPr>
          <w:rFonts w:ascii="Calibri" w:hAnsi="Calibri" w:cs="Calibri"/>
        </w:rPr>
      </w:pPr>
    </w:p>
    <w:p w14:paraId="52D152DF" w14:textId="0A12783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019A82B8" w14:textId="2B85E776" w:rsidR="00382767" w:rsidRPr="00382767" w:rsidRDefault="00382767" w:rsidP="00382767">
      <w:pPr>
        <w:contextualSpacing/>
        <w:rPr>
          <w:rFonts w:ascii="Calibri" w:hAnsi="Calibri" w:cs="Calibri"/>
          <w:b/>
          <w:bCs/>
          <w:color w:val="FF0000"/>
        </w:rPr>
      </w:pPr>
      <w:r>
        <w:rPr>
          <w:rFonts w:ascii="Calibri" w:hAnsi="Calibri" w:cs="Calibri"/>
          <w:b/>
          <w:bCs/>
          <w:color w:val="FF0000"/>
        </w:rPr>
        <w:t>Yes, Dale Reeves established internal pricing policies.  They ARE Current.</w:t>
      </w:r>
    </w:p>
    <w:p w14:paraId="43651512" w14:textId="77777777" w:rsidR="0026208D" w:rsidRPr="00340636" w:rsidRDefault="0026208D" w:rsidP="00524407">
      <w:pPr>
        <w:pStyle w:val="ListParagraph"/>
        <w:ind w:left="360"/>
        <w:rPr>
          <w:rFonts w:ascii="Calibri" w:hAnsi="Calibri" w:cs="Calibri"/>
        </w:rPr>
      </w:pPr>
    </w:p>
    <w:p w14:paraId="17E62823" w14:textId="4B0D6625" w:rsidR="0026208D" w:rsidRDefault="0026208D" w:rsidP="00524407">
      <w:pPr>
        <w:numPr>
          <w:ilvl w:val="0"/>
          <w:numId w:val="11"/>
        </w:numPr>
        <w:ind w:left="360"/>
        <w:contextualSpacing/>
        <w:rPr>
          <w:rFonts w:ascii="Calibri" w:hAnsi="Calibri" w:cs="Calibri"/>
        </w:rPr>
      </w:pPr>
      <w:r w:rsidRPr="00340636">
        <w:rPr>
          <w:rFonts w:ascii="Calibri" w:hAnsi="Calibri" w:cs="Calibri"/>
        </w:rPr>
        <w:lastRenderedPageBreak/>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5C146FD5" w14:textId="39F2E4A3" w:rsidR="00382767" w:rsidRPr="00382767" w:rsidRDefault="00BC0010" w:rsidP="00382767">
      <w:pPr>
        <w:contextualSpacing/>
        <w:rPr>
          <w:rFonts w:ascii="Calibri" w:hAnsi="Calibri" w:cs="Calibri"/>
          <w:b/>
          <w:bCs/>
          <w:color w:val="FF0000"/>
        </w:rPr>
      </w:pPr>
      <w:r>
        <w:rPr>
          <w:rFonts w:ascii="Calibri" w:hAnsi="Calibri" w:cs="Calibri"/>
          <w:b/>
          <w:bCs/>
          <w:color w:val="FF0000"/>
        </w:rPr>
        <w:t xml:space="preserve">Yes, </w:t>
      </w:r>
      <w:proofErr w:type="gramStart"/>
      <w:r>
        <w:rPr>
          <w:rFonts w:ascii="Calibri" w:hAnsi="Calibri" w:cs="Calibri"/>
          <w:b/>
          <w:bCs/>
          <w:color w:val="FF0000"/>
        </w:rPr>
        <w:t>as long as</w:t>
      </w:r>
      <w:proofErr w:type="gramEnd"/>
      <w:r>
        <w:rPr>
          <w:rFonts w:ascii="Calibri" w:hAnsi="Calibri" w:cs="Calibri"/>
          <w:b/>
          <w:bCs/>
          <w:color w:val="FF0000"/>
        </w:rPr>
        <w:t xml:space="preserve"> service is using cost + 67 (labor type)</w:t>
      </w:r>
      <w:r w:rsidR="00ED53A9">
        <w:rPr>
          <w:rFonts w:ascii="Calibri" w:hAnsi="Calibri" w:cs="Calibri"/>
          <w:b/>
          <w:bCs/>
          <w:color w:val="FF0000"/>
        </w:rPr>
        <w:t xml:space="preserve"> then everything is accurate</w:t>
      </w:r>
    </w:p>
    <w:p w14:paraId="739E7CF6" w14:textId="77777777" w:rsidR="00857621" w:rsidRPr="00340636" w:rsidRDefault="00857621" w:rsidP="00524407">
      <w:pPr>
        <w:pStyle w:val="ListParagraph"/>
        <w:ind w:left="360"/>
        <w:rPr>
          <w:rFonts w:ascii="Calibri" w:hAnsi="Calibri" w:cs="Calibri"/>
        </w:rPr>
      </w:pPr>
    </w:p>
    <w:p w14:paraId="222CD6B1" w14:textId="363A1476"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6D2FC523" w14:textId="6577DEF7" w:rsidR="00ED53A9" w:rsidRPr="0045005B" w:rsidRDefault="0045005B" w:rsidP="00ED53A9">
      <w:pPr>
        <w:contextualSpacing/>
        <w:rPr>
          <w:rFonts w:ascii="Calibri" w:hAnsi="Calibri" w:cs="Calibri"/>
          <w:b/>
          <w:bCs/>
          <w:color w:val="FF0000"/>
        </w:rPr>
      </w:pPr>
      <w:r>
        <w:rPr>
          <w:rFonts w:ascii="Calibri" w:hAnsi="Calibri" w:cs="Calibri"/>
          <w:b/>
          <w:bCs/>
          <w:color w:val="FF0000"/>
        </w:rPr>
        <w:t xml:space="preserve">No, there is no meeting. Daniel, </w:t>
      </w:r>
      <w:proofErr w:type="gramStart"/>
      <w:r>
        <w:rPr>
          <w:rFonts w:ascii="Calibri" w:hAnsi="Calibri" w:cs="Calibri"/>
          <w:b/>
          <w:bCs/>
          <w:color w:val="FF0000"/>
        </w:rPr>
        <w:t>Jerry</w:t>
      </w:r>
      <w:proofErr w:type="gramEnd"/>
      <w:r>
        <w:rPr>
          <w:rFonts w:ascii="Calibri" w:hAnsi="Calibri" w:cs="Calibri"/>
          <w:b/>
          <w:bCs/>
          <w:color w:val="FF0000"/>
        </w:rPr>
        <w:t xml:space="preserve"> and Monica look at open R.O.’s to see what’s </w:t>
      </w:r>
      <w:r w:rsidR="00991061">
        <w:rPr>
          <w:rFonts w:ascii="Calibri" w:hAnsi="Calibri" w:cs="Calibri"/>
          <w:b/>
          <w:bCs/>
          <w:color w:val="FF0000"/>
        </w:rPr>
        <w:t>open and needs to be closed? (Just living in the fast lane).</w:t>
      </w:r>
    </w:p>
    <w:p w14:paraId="2D34F861" w14:textId="77777777" w:rsidR="00857621" w:rsidRPr="00340636" w:rsidRDefault="00857621" w:rsidP="00524407">
      <w:pPr>
        <w:rPr>
          <w:rFonts w:ascii="Calibri" w:hAnsi="Calibri" w:cs="Calibri"/>
        </w:rPr>
      </w:pPr>
    </w:p>
    <w:p w14:paraId="64295DEE" w14:textId="42B19614"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31D749C5" w14:textId="62FE76EC" w:rsidR="00991061" w:rsidRPr="00991061" w:rsidRDefault="004B7CBE" w:rsidP="00991061">
      <w:pPr>
        <w:contextualSpacing/>
        <w:rPr>
          <w:rFonts w:ascii="Calibri" w:hAnsi="Calibri" w:cs="Calibri"/>
          <w:b/>
          <w:bCs/>
          <w:color w:val="FF0000"/>
        </w:rPr>
      </w:pPr>
      <w:r>
        <w:rPr>
          <w:rFonts w:ascii="Calibri" w:hAnsi="Calibri" w:cs="Calibri"/>
          <w:b/>
          <w:bCs/>
          <w:color w:val="FF0000"/>
        </w:rPr>
        <w:t xml:space="preserve">Daniel receives the statement from our controller.  Daniel looks at sales gross and loss.  </w:t>
      </w:r>
      <w:proofErr w:type="gramStart"/>
      <w:r>
        <w:rPr>
          <w:rFonts w:ascii="Calibri" w:hAnsi="Calibri" w:cs="Calibri"/>
          <w:b/>
          <w:bCs/>
          <w:color w:val="FF0000"/>
        </w:rPr>
        <w:t>Otherwise</w:t>
      </w:r>
      <w:proofErr w:type="gramEnd"/>
      <w:r>
        <w:rPr>
          <w:rFonts w:ascii="Calibri" w:hAnsi="Calibri" w:cs="Calibri"/>
          <w:b/>
          <w:bCs/>
          <w:color w:val="FF0000"/>
        </w:rPr>
        <w:t xml:space="preserve"> doesn’t know what to look for.</w:t>
      </w:r>
    </w:p>
    <w:p w14:paraId="2205523F" w14:textId="77777777" w:rsidR="00857621" w:rsidRPr="00340636" w:rsidRDefault="00857621" w:rsidP="00524407">
      <w:pPr>
        <w:contextualSpacing/>
        <w:rPr>
          <w:rFonts w:ascii="Calibri" w:hAnsi="Calibri" w:cs="Calibri"/>
        </w:rPr>
      </w:pPr>
    </w:p>
    <w:p w14:paraId="41310C1C" w14:textId="57252F0C" w:rsidR="00874C10"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488ACE1A" w14:textId="4E3800C5" w:rsidR="004B7CBE" w:rsidRPr="004B7CBE" w:rsidRDefault="004B7CBE" w:rsidP="004B7CBE">
      <w:pPr>
        <w:contextualSpacing/>
        <w:rPr>
          <w:rFonts w:ascii="Calibri" w:hAnsi="Calibri" w:cs="Calibri"/>
          <w:b/>
          <w:bCs/>
          <w:color w:val="FF0000"/>
        </w:rPr>
      </w:pPr>
      <w:r>
        <w:rPr>
          <w:rFonts w:ascii="Calibri" w:hAnsi="Calibri" w:cs="Calibri"/>
          <w:b/>
          <w:bCs/>
          <w:color w:val="FF0000"/>
        </w:rPr>
        <w:t>Retail was increased (prices)</w:t>
      </w:r>
      <w:r w:rsidR="007757E1">
        <w:rPr>
          <w:rFonts w:ascii="Calibri" w:hAnsi="Calibri" w:cs="Calibri"/>
          <w:b/>
          <w:bCs/>
          <w:color w:val="FF0000"/>
        </w:rPr>
        <w:t xml:space="preserve">. </w:t>
      </w:r>
      <w:proofErr w:type="spellStart"/>
      <w:r w:rsidR="007757E1">
        <w:rPr>
          <w:rFonts w:ascii="Calibri" w:hAnsi="Calibri" w:cs="Calibri"/>
          <w:b/>
          <w:bCs/>
          <w:color w:val="FF0000"/>
        </w:rPr>
        <w:t>Daneil</w:t>
      </w:r>
      <w:proofErr w:type="spellEnd"/>
      <w:r w:rsidR="007757E1">
        <w:rPr>
          <w:rFonts w:ascii="Calibri" w:hAnsi="Calibri" w:cs="Calibri"/>
          <w:b/>
          <w:bCs/>
          <w:color w:val="FF0000"/>
        </w:rPr>
        <w:t xml:space="preserve"> doesn’t know how to change the pricing. Lynnwood has no markup on parts.  No price escalator experience. Parts hit $389,000.00 last month which was a </w:t>
      </w:r>
      <w:r w:rsidR="000E7F82">
        <w:rPr>
          <w:rFonts w:ascii="Calibri" w:hAnsi="Calibri" w:cs="Calibri"/>
          <w:b/>
          <w:bCs/>
          <w:color w:val="FF0000"/>
        </w:rPr>
        <w:t>record month.</w:t>
      </w:r>
    </w:p>
    <w:p w14:paraId="11AA641E" w14:textId="77777777" w:rsidR="00857621" w:rsidRPr="00340636" w:rsidRDefault="00857621" w:rsidP="00524407">
      <w:pPr>
        <w:contextualSpacing/>
        <w:rPr>
          <w:rFonts w:ascii="Calibri" w:hAnsi="Calibri" w:cs="Calibri"/>
        </w:rPr>
      </w:pPr>
    </w:p>
    <w:p w14:paraId="50CF937C" w14:textId="59742BAF" w:rsidR="00874C10"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58BCAE97" w14:textId="6A097EAD" w:rsidR="000E7F82" w:rsidRPr="000E7F82" w:rsidRDefault="000E7F82" w:rsidP="000E7F82">
      <w:pPr>
        <w:contextualSpacing/>
        <w:rPr>
          <w:rFonts w:ascii="Calibri" w:hAnsi="Calibri" w:cs="Calibri"/>
          <w:b/>
          <w:bCs/>
          <w:color w:val="FF0000"/>
        </w:rPr>
      </w:pPr>
      <w:r>
        <w:rPr>
          <w:rFonts w:ascii="Calibri" w:hAnsi="Calibri" w:cs="Calibri"/>
          <w:b/>
          <w:bCs/>
          <w:color w:val="FF0000"/>
        </w:rPr>
        <w:t>Never Audit de</w:t>
      </w:r>
      <w:r w:rsidR="0014169F">
        <w:rPr>
          <w:rFonts w:ascii="Calibri" w:hAnsi="Calibri" w:cs="Calibri"/>
          <w:b/>
          <w:bCs/>
          <w:color w:val="FF0000"/>
        </w:rPr>
        <w:t>alerships Parts web page. Dealership doesn’t even get online orders. Coupons, hours of business are never updated.</w:t>
      </w:r>
    </w:p>
    <w:p w14:paraId="4659EBEA" w14:textId="77777777" w:rsidR="004105E0" w:rsidRPr="00340636" w:rsidRDefault="004105E0" w:rsidP="00524407">
      <w:pPr>
        <w:pStyle w:val="ListParagraph"/>
        <w:ind w:left="360"/>
        <w:rPr>
          <w:rFonts w:ascii="Calibri" w:hAnsi="Calibri" w:cs="Calibri"/>
        </w:rPr>
      </w:pPr>
    </w:p>
    <w:p w14:paraId="02BC511E" w14:textId="094DA51E" w:rsidR="004105E0"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02C42374" w14:textId="0BB2BF1C" w:rsidR="0014169F" w:rsidRPr="0014169F" w:rsidRDefault="0014169F" w:rsidP="0014169F">
      <w:pPr>
        <w:contextualSpacing/>
        <w:rPr>
          <w:rFonts w:ascii="Calibri" w:hAnsi="Calibri" w:cs="Calibri"/>
          <w:b/>
          <w:bCs/>
          <w:color w:val="FF0000"/>
        </w:rPr>
      </w:pPr>
      <w:r>
        <w:rPr>
          <w:rFonts w:ascii="Calibri" w:hAnsi="Calibri" w:cs="Calibri"/>
          <w:b/>
          <w:bCs/>
          <w:color w:val="FF0000"/>
        </w:rPr>
        <w:t>Parts Manager has no idea we have an online parts store.  Daniel had no idea my inquiry was from the online store that was on our site.  He thought it was from the</w:t>
      </w:r>
      <w:r w:rsidR="00E0561B">
        <w:rPr>
          <w:rFonts w:ascii="Calibri" w:hAnsi="Calibri" w:cs="Calibri"/>
          <w:b/>
          <w:bCs/>
          <w:color w:val="FF0000"/>
        </w:rPr>
        <w:t xml:space="preserve"> </w:t>
      </w:r>
      <w:proofErr w:type="spellStart"/>
      <w:r w:rsidR="00E0561B">
        <w:rPr>
          <w:rFonts w:ascii="Calibri" w:hAnsi="Calibri" w:cs="Calibri"/>
          <w:b/>
          <w:bCs/>
          <w:color w:val="FF0000"/>
        </w:rPr>
        <w:t>CarNow</w:t>
      </w:r>
      <w:proofErr w:type="spellEnd"/>
      <w:r w:rsidR="00E0561B">
        <w:rPr>
          <w:rFonts w:ascii="Calibri" w:hAnsi="Calibri" w:cs="Calibri"/>
          <w:b/>
          <w:bCs/>
          <w:color w:val="FF0000"/>
        </w:rPr>
        <w:t xml:space="preserve"> Chat.</w:t>
      </w:r>
    </w:p>
    <w:p w14:paraId="0D80AEF6" w14:textId="77777777" w:rsidR="004105E0" w:rsidRPr="00340636" w:rsidRDefault="004105E0" w:rsidP="00524407">
      <w:pPr>
        <w:contextualSpacing/>
        <w:rPr>
          <w:rFonts w:ascii="Calibri" w:hAnsi="Calibri" w:cs="Calibri"/>
        </w:rPr>
      </w:pPr>
    </w:p>
    <w:p w14:paraId="1CC4DCA7" w14:textId="635A5D7A" w:rsidR="004105E0" w:rsidRDefault="00C71623" w:rsidP="00524407">
      <w:pPr>
        <w:numPr>
          <w:ilvl w:val="0"/>
          <w:numId w:val="11"/>
        </w:numPr>
        <w:ind w:left="360"/>
        <w:contextualSpacing/>
        <w:rPr>
          <w:rFonts w:ascii="Calibri" w:hAnsi="Calibri" w:cs="Calibri"/>
        </w:rPr>
      </w:pPr>
      <w:r w:rsidRPr="00340636">
        <w:rPr>
          <w:rFonts w:ascii="Calibri" w:hAnsi="Calibri" w:cs="Calibri"/>
        </w:rPr>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1CC0F607" w14:textId="0792F44A" w:rsidR="00E0561B" w:rsidRPr="00E0561B" w:rsidRDefault="00E0561B" w:rsidP="00E0561B">
      <w:pPr>
        <w:contextualSpacing/>
        <w:rPr>
          <w:rFonts w:ascii="Calibri" w:hAnsi="Calibri" w:cs="Calibri"/>
          <w:b/>
          <w:bCs/>
          <w:color w:val="FF0000"/>
        </w:rPr>
      </w:pPr>
      <w:r>
        <w:rPr>
          <w:rFonts w:ascii="Calibri" w:hAnsi="Calibri" w:cs="Calibri"/>
          <w:b/>
          <w:bCs/>
          <w:color w:val="FF0000"/>
        </w:rPr>
        <w:t>MBUSA Training thru Learning Link. Chris Collings that Dale Reeves Pushes for training.</w:t>
      </w:r>
      <w:r w:rsidR="00DD1508">
        <w:rPr>
          <w:rFonts w:ascii="Calibri" w:hAnsi="Calibri" w:cs="Calibri"/>
          <w:b/>
          <w:bCs/>
          <w:color w:val="FF0000"/>
        </w:rPr>
        <w:t xml:space="preserve"> Learning Link is the only Mandatory training. Meetings happen every couple </w:t>
      </w:r>
      <w:proofErr w:type="gramStart"/>
      <w:r w:rsidR="00DD1508">
        <w:rPr>
          <w:rFonts w:ascii="Calibri" w:hAnsi="Calibri" w:cs="Calibri"/>
          <w:b/>
          <w:bCs/>
          <w:color w:val="FF0000"/>
        </w:rPr>
        <w:t>weeks</w:t>
      </w:r>
      <w:proofErr w:type="gramEnd"/>
      <w:r w:rsidR="00DD1508">
        <w:rPr>
          <w:rFonts w:ascii="Calibri" w:hAnsi="Calibri" w:cs="Calibri"/>
          <w:b/>
          <w:bCs/>
          <w:color w:val="FF0000"/>
        </w:rPr>
        <w:t>. No sales training for Parts staff. Just speak about expectations and upcoming delays for parts.</w:t>
      </w:r>
    </w:p>
    <w:p w14:paraId="4751AF82" w14:textId="77777777" w:rsidR="00874C10" w:rsidRPr="00340636" w:rsidRDefault="00874C10" w:rsidP="00524407">
      <w:pPr>
        <w:rPr>
          <w:rFonts w:ascii="Calibri" w:hAnsi="Calibri" w:cs="Calibri"/>
        </w:rPr>
      </w:pPr>
    </w:p>
    <w:p w14:paraId="23C6FAF3" w14:textId="1EBEA665" w:rsidR="00874C10"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130231A8" w14:textId="0A103B8D" w:rsidR="001271AF" w:rsidRPr="001271AF" w:rsidRDefault="001271AF" w:rsidP="001271AF">
      <w:pPr>
        <w:contextualSpacing/>
        <w:rPr>
          <w:rFonts w:ascii="Calibri" w:hAnsi="Calibri" w:cs="Calibri"/>
          <w:b/>
          <w:bCs/>
          <w:color w:val="FF0000"/>
        </w:rPr>
      </w:pPr>
      <w:r>
        <w:rPr>
          <w:rFonts w:ascii="Calibri" w:hAnsi="Calibri" w:cs="Calibri"/>
          <w:b/>
          <w:bCs/>
          <w:color w:val="FF0000"/>
        </w:rPr>
        <w:t>No process that offers accessories to 100% of New and Used customers. Haven’t thought about implementing a process.</w:t>
      </w:r>
    </w:p>
    <w:p w14:paraId="23960542" w14:textId="77777777" w:rsidR="00C71623" w:rsidRPr="00340636" w:rsidRDefault="00C71623" w:rsidP="00524407">
      <w:pPr>
        <w:pStyle w:val="ListParagraph"/>
        <w:ind w:left="360"/>
        <w:rPr>
          <w:rFonts w:ascii="Calibri" w:hAnsi="Calibri" w:cs="Calibri"/>
        </w:rPr>
      </w:pPr>
    </w:p>
    <w:p w14:paraId="4D548BAB" w14:textId="2BC942E0" w:rsidR="00C71623"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63175D1F" w14:textId="1B86C9A5" w:rsidR="001271AF" w:rsidRPr="008D3DA6" w:rsidRDefault="008D3DA6" w:rsidP="001271AF">
      <w:pPr>
        <w:contextualSpacing/>
        <w:rPr>
          <w:rFonts w:ascii="Calibri" w:hAnsi="Calibri" w:cs="Calibri"/>
          <w:b/>
          <w:bCs/>
          <w:color w:val="FF0000"/>
        </w:rPr>
      </w:pPr>
      <w:r>
        <w:rPr>
          <w:rFonts w:ascii="Calibri" w:hAnsi="Calibri" w:cs="Calibri"/>
          <w:b/>
          <w:bCs/>
          <w:color w:val="FF0000"/>
        </w:rPr>
        <w:lastRenderedPageBreak/>
        <w:t>Doing more role-playing.  Being introduced to new ways of selling.  Need a facelift in the parts department with new lighting and better merchandising with more hands-on training.</w:t>
      </w:r>
    </w:p>
    <w:p w14:paraId="3F7EFF08" w14:textId="77777777" w:rsidR="00C71623" w:rsidRPr="00340636" w:rsidRDefault="00C71623" w:rsidP="00524407">
      <w:pPr>
        <w:contextualSpacing/>
        <w:rPr>
          <w:rFonts w:ascii="Calibri" w:hAnsi="Calibri" w:cs="Calibri"/>
        </w:rPr>
      </w:pPr>
    </w:p>
    <w:p w14:paraId="060A9C91" w14:textId="1CF27B7C" w:rsidR="00874C10"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1D7814E6" w14:textId="1873BD16" w:rsidR="008D3DA6" w:rsidRPr="008D3DA6" w:rsidRDefault="00B01878" w:rsidP="008D3DA6">
      <w:pPr>
        <w:contextualSpacing/>
        <w:rPr>
          <w:rFonts w:ascii="Calibri" w:hAnsi="Calibri" w:cs="Calibri"/>
          <w:b/>
          <w:bCs/>
          <w:color w:val="FF0000"/>
        </w:rPr>
      </w:pPr>
      <w:r>
        <w:rPr>
          <w:rFonts w:ascii="Calibri" w:hAnsi="Calibri" w:cs="Calibri"/>
          <w:b/>
          <w:bCs/>
          <w:color w:val="FF0000"/>
        </w:rPr>
        <w:t xml:space="preserve">This morning one of the Wholesale accounts had a 50% return rate. </w:t>
      </w:r>
      <w:proofErr w:type="spellStart"/>
      <w:r>
        <w:rPr>
          <w:rFonts w:ascii="Calibri" w:hAnsi="Calibri" w:cs="Calibri"/>
          <w:b/>
          <w:bCs/>
          <w:color w:val="FF0000"/>
        </w:rPr>
        <w:t>Daneil</w:t>
      </w:r>
      <w:proofErr w:type="spellEnd"/>
      <w:r>
        <w:rPr>
          <w:rFonts w:ascii="Calibri" w:hAnsi="Calibri" w:cs="Calibri"/>
          <w:b/>
          <w:bCs/>
          <w:color w:val="FF0000"/>
        </w:rPr>
        <w:t xml:space="preserve"> dropped them. Rev</w:t>
      </w:r>
      <w:r w:rsidR="008858FC">
        <w:rPr>
          <w:rFonts w:ascii="Calibri" w:hAnsi="Calibri" w:cs="Calibri"/>
          <w:b/>
          <w:bCs/>
          <w:color w:val="FF0000"/>
        </w:rPr>
        <w:t>ie</w:t>
      </w:r>
      <w:r>
        <w:rPr>
          <w:rFonts w:ascii="Calibri" w:hAnsi="Calibri" w:cs="Calibri"/>
          <w:b/>
          <w:bCs/>
          <w:color w:val="FF0000"/>
        </w:rPr>
        <w:t xml:space="preserve">ws Wholesale accounts every couple </w:t>
      </w:r>
      <w:proofErr w:type="gramStart"/>
      <w:r>
        <w:rPr>
          <w:rFonts w:ascii="Calibri" w:hAnsi="Calibri" w:cs="Calibri"/>
          <w:b/>
          <w:bCs/>
          <w:color w:val="FF0000"/>
        </w:rPr>
        <w:t>weeks</w:t>
      </w:r>
      <w:proofErr w:type="gramEnd"/>
      <w:r>
        <w:rPr>
          <w:rFonts w:ascii="Calibri" w:hAnsi="Calibri" w:cs="Calibri"/>
          <w:b/>
          <w:bCs/>
          <w:color w:val="FF0000"/>
        </w:rPr>
        <w:t>. He just looks at them to Gauge</w:t>
      </w:r>
      <w:r w:rsidR="008858FC">
        <w:rPr>
          <w:rFonts w:ascii="Calibri" w:hAnsi="Calibri" w:cs="Calibri"/>
          <w:b/>
          <w:bCs/>
          <w:color w:val="FF0000"/>
        </w:rPr>
        <w:t>. Doesn’t have much of a strategy.</w:t>
      </w:r>
    </w:p>
    <w:p w14:paraId="6025252A" w14:textId="77777777" w:rsidR="00307242" w:rsidRPr="00340636" w:rsidRDefault="00307242" w:rsidP="00524407">
      <w:pPr>
        <w:pStyle w:val="ListParagraph"/>
        <w:ind w:left="360"/>
        <w:rPr>
          <w:rFonts w:ascii="Calibri" w:hAnsi="Calibri" w:cs="Calibri"/>
        </w:rPr>
      </w:pPr>
    </w:p>
    <w:p w14:paraId="0C0FA8D5" w14:textId="2B29C6E4" w:rsidR="00A86F8F"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p>
    <w:p w14:paraId="7CBFE0C2" w14:textId="2ED4BAB2" w:rsidR="008858FC" w:rsidRPr="008858FC" w:rsidRDefault="008858FC" w:rsidP="008858FC">
      <w:pPr>
        <w:contextualSpacing/>
        <w:rPr>
          <w:rFonts w:ascii="Calibri" w:hAnsi="Calibri" w:cs="Calibri"/>
          <w:b/>
          <w:bCs/>
          <w:color w:val="FF0000"/>
        </w:rPr>
      </w:pPr>
      <w:r>
        <w:rPr>
          <w:rFonts w:ascii="Calibri" w:hAnsi="Calibri" w:cs="Calibri"/>
          <w:b/>
          <w:bCs/>
          <w:color w:val="FF0000"/>
        </w:rPr>
        <w:t xml:space="preserve">Daniel does not know how much each </w:t>
      </w:r>
      <w:proofErr w:type="gramStart"/>
      <w:r>
        <w:rPr>
          <w:rFonts w:ascii="Calibri" w:hAnsi="Calibri" w:cs="Calibri"/>
          <w:b/>
          <w:bCs/>
          <w:color w:val="FF0000"/>
        </w:rPr>
        <w:t>parts</w:t>
      </w:r>
      <w:proofErr w:type="gramEnd"/>
      <w:r>
        <w:rPr>
          <w:rFonts w:ascii="Calibri" w:hAnsi="Calibri" w:cs="Calibri"/>
          <w:b/>
          <w:bCs/>
          <w:color w:val="FF0000"/>
        </w:rPr>
        <w:t xml:space="preserve"> sales person must sell each day to break even.</w:t>
      </w:r>
    </w:p>
    <w:p w14:paraId="4FCCAE6C" w14:textId="77777777" w:rsidR="00A86F8F" w:rsidRPr="00340636" w:rsidRDefault="00A86F8F" w:rsidP="00524407">
      <w:pPr>
        <w:pStyle w:val="ListParagraph"/>
        <w:ind w:left="360"/>
        <w:rPr>
          <w:rFonts w:ascii="Calibri" w:hAnsi="Calibri" w:cs="Calibri"/>
        </w:rPr>
      </w:pPr>
    </w:p>
    <w:p w14:paraId="7A4C442A" w14:textId="320B0938" w:rsidR="00874C10"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6C6D78EA" w14:textId="167680FA" w:rsidR="008858FC" w:rsidRPr="008858FC" w:rsidRDefault="008858FC" w:rsidP="008858FC">
      <w:pPr>
        <w:contextualSpacing/>
        <w:rPr>
          <w:rFonts w:ascii="Calibri" w:hAnsi="Calibri" w:cs="Calibri"/>
          <w:b/>
          <w:bCs/>
          <w:color w:val="FF0000"/>
        </w:rPr>
      </w:pPr>
      <w:r>
        <w:rPr>
          <w:rFonts w:ascii="Calibri" w:hAnsi="Calibri" w:cs="Calibri"/>
          <w:b/>
          <w:bCs/>
          <w:color w:val="FF0000"/>
        </w:rPr>
        <w:t>Bin Counts. A Schedule of tasks (rotating) weekly. On hand quantity. If it’s off, it’ll be audited and corrected.  Every part billed will be verified by Daniel daily to ensure accuracy.</w:t>
      </w:r>
    </w:p>
    <w:p w14:paraId="5AE004C7" w14:textId="77777777" w:rsidR="00A86F8F" w:rsidRPr="00340636" w:rsidRDefault="00A86F8F" w:rsidP="00524407">
      <w:pPr>
        <w:contextualSpacing/>
        <w:rPr>
          <w:rFonts w:ascii="Calibri" w:hAnsi="Calibri" w:cs="Calibri"/>
        </w:rPr>
      </w:pPr>
    </w:p>
    <w:p w14:paraId="5F243A81" w14:textId="5B3EA2A7" w:rsidR="00874C10"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0CF2C47A" w14:textId="04C287BC" w:rsidR="008858FC" w:rsidRPr="008858FC" w:rsidRDefault="005630C0" w:rsidP="008858FC">
      <w:pPr>
        <w:contextualSpacing/>
        <w:rPr>
          <w:rFonts w:ascii="Calibri" w:hAnsi="Calibri" w:cs="Calibri"/>
          <w:b/>
          <w:bCs/>
          <w:color w:val="FF0000"/>
        </w:rPr>
      </w:pPr>
      <w:r>
        <w:rPr>
          <w:rFonts w:ascii="Calibri" w:hAnsi="Calibri" w:cs="Calibri"/>
          <w:b/>
          <w:bCs/>
          <w:color w:val="FF0000"/>
        </w:rPr>
        <w:t>Lost sales are being tracked in our DMS.  If a part couldn’t come same-</w:t>
      </w:r>
      <w:proofErr w:type="gramStart"/>
      <w:r>
        <w:rPr>
          <w:rFonts w:ascii="Calibri" w:hAnsi="Calibri" w:cs="Calibri"/>
          <w:b/>
          <w:bCs/>
          <w:color w:val="FF0000"/>
        </w:rPr>
        <w:t>day</w:t>
      </w:r>
      <w:proofErr w:type="gramEnd"/>
      <w:r>
        <w:rPr>
          <w:rFonts w:ascii="Calibri" w:hAnsi="Calibri" w:cs="Calibri"/>
          <w:b/>
          <w:bCs/>
          <w:color w:val="FF0000"/>
        </w:rPr>
        <w:t xml:space="preserve"> then they bring the part to Daniel who tallies the demand to stock the part.  If it’s not supplied in a timely manner or a part requested once every two years, that’s a SOP.</w:t>
      </w:r>
    </w:p>
    <w:p w14:paraId="0BE55C81" w14:textId="77777777" w:rsidR="00A86F8F" w:rsidRPr="00340636" w:rsidRDefault="00A86F8F" w:rsidP="00524407">
      <w:pPr>
        <w:contextualSpacing/>
        <w:rPr>
          <w:rFonts w:ascii="Calibri" w:hAnsi="Calibri" w:cs="Calibri"/>
        </w:rPr>
      </w:pPr>
    </w:p>
    <w:p w14:paraId="791A7B14" w14:textId="07AD96B5" w:rsidR="00307242"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p>
    <w:p w14:paraId="297B61CA" w14:textId="0A38A524" w:rsidR="0064322C" w:rsidRPr="0064322C" w:rsidRDefault="0064322C" w:rsidP="0064322C">
      <w:pPr>
        <w:contextualSpacing/>
        <w:rPr>
          <w:rFonts w:ascii="Calibri" w:hAnsi="Calibri" w:cs="Calibri"/>
          <w:b/>
          <w:bCs/>
          <w:color w:val="FF0000"/>
        </w:rPr>
      </w:pPr>
      <w:r>
        <w:rPr>
          <w:rFonts w:ascii="Calibri" w:hAnsi="Calibri" w:cs="Calibri"/>
          <w:b/>
          <w:bCs/>
          <w:color w:val="FF0000"/>
        </w:rPr>
        <w:t xml:space="preserve">Follow up with customers. Service often overnights parts and it’s difficult to get the customer here.  Daniel created a </w:t>
      </w:r>
      <w:proofErr w:type="gramStart"/>
      <w:r>
        <w:rPr>
          <w:rFonts w:ascii="Calibri" w:hAnsi="Calibri" w:cs="Calibri"/>
          <w:b/>
          <w:bCs/>
          <w:color w:val="FF0000"/>
        </w:rPr>
        <w:t>special order</w:t>
      </w:r>
      <w:proofErr w:type="gramEnd"/>
      <w:r>
        <w:rPr>
          <w:rFonts w:ascii="Calibri" w:hAnsi="Calibri" w:cs="Calibri"/>
          <w:b/>
          <w:bCs/>
          <w:color w:val="FF0000"/>
        </w:rPr>
        <w:t xml:space="preserve"> parts in Excel that every </w:t>
      </w:r>
      <w:proofErr w:type="spellStart"/>
      <w:r>
        <w:rPr>
          <w:rFonts w:ascii="Calibri" w:hAnsi="Calibri" w:cs="Calibri"/>
          <w:b/>
          <w:bCs/>
          <w:color w:val="FF0000"/>
        </w:rPr>
        <w:t>Adcisor</w:t>
      </w:r>
      <w:proofErr w:type="spellEnd"/>
      <w:r>
        <w:rPr>
          <w:rFonts w:ascii="Calibri" w:hAnsi="Calibri" w:cs="Calibri"/>
          <w:b/>
          <w:bCs/>
          <w:color w:val="FF0000"/>
        </w:rPr>
        <w:t xml:space="preserve"> has access to.  It will be uploaded to go live next week as he’s been fine-tuning the doc</w:t>
      </w:r>
      <w:r w:rsidR="001B4388">
        <w:rPr>
          <w:rFonts w:ascii="Calibri" w:hAnsi="Calibri" w:cs="Calibri"/>
          <w:b/>
          <w:bCs/>
          <w:color w:val="FF0000"/>
        </w:rPr>
        <w:t xml:space="preserve"> to ensure accuracy.</w:t>
      </w:r>
    </w:p>
    <w:p w14:paraId="07F0B3A4" w14:textId="77777777" w:rsidR="00755A5D" w:rsidRPr="00340636" w:rsidRDefault="00755A5D" w:rsidP="00524407">
      <w:pPr>
        <w:pStyle w:val="ListParagraph"/>
        <w:ind w:left="360"/>
        <w:rPr>
          <w:rFonts w:ascii="Calibri" w:hAnsi="Calibri" w:cs="Calibri"/>
        </w:rPr>
      </w:pPr>
    </w:p>
    <w:p w14:paraId="38285A58" w14:textId="3A2408CE" w:rsidR="00755A5D"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13729F8E" w14:textId="52DB0211" w:rsidR="001B4388" w:rsidRPr="001B4388" w:rsidRDefault="001B4388" w:rsidP="001B4388">
      <w:pPr>
        <w:contextualSpacing/>
        <w:rPr>
          <w:rFonts w:ascii="Calibri" w:hAnsi="Calibri" w:cs="Calibri"/>
          <w:b/>
          <w:bCs/>
          <w:color w:val="FF0000"/>
        </w:rPr>
      </w:pPr>
      <w:r>
        <w:rPr>
          <w:rFonts w:ascii="Calibri" w:hAnsi="Calibri" w:cs="Calibri"/>
          <w:b/>
          <w:bCs/>
          <w:color w:val="FF0000"/>
        </w:rPr>
        <w:t>Follow-up. Obsolescence accounts for roughly 10% or $70,000.00</w:t>
      </w:r>
    </w:p>
    <w:p w14:paraId="7F1EAB8B" w14:textId="77777777" w:rsidR="00755A5D" w:rsidRPr="00340636" w:rsidRDefault="00755A5D" w:rsidP="00524407">
      <w:pPr>
        <w:pStyle w:val="ListParagraph"/>
        <w:ind w:left="360"/>
        <w:rPr>
          <w:rFonts w:ascii="Calibri" w:hAnsi="Calibri" w:cs="Calibri"/>
        </w:rPr>
      </w:pPr>
    </w:p>
    <w:p w14:paraId="56A801EF" w14:textId="36EB276F" w:rsidR="00755A5D"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76549E52" w14:textId="5C0777A5" w:rsidR="001B4388" w:rsidRPr="001B4388" w:rsidRDefault="001B4388" w:rsidP="001B4388">
      <w:pPr>
        <w:contextualSpacing/>
        <w:rPr>
          <w:rFonts w:ascii="Calibri" w:hAnsi="Calibri" w:cs="Calibri"/>
          <w:b/>
          <w:bCs/>
          <w:color w:val="FF0000"/>
        </w:rPr>
      </w:pPr>
      <w:r>
        <w:rPr>
          <w:rFonts w:ascii="Calibri" w:hAnsi="Calibri" w:cs="Calibri"/>
          <w:b/>
          <w:bCs/>
          <w:color w:val="FF0000"/>
        </w:rPr>
        <w:t xml:space="preserve">MBUSA has </w:t>
      </w:r>
      <w:proofErr w:type="spellStart"/>
      <w:r>
        <w:rPr>
          <w:rFonts w:ascii="Calibri" w:hAnsi="Calibri" w:cs="Calibri"/>
          <w:b/>
          <w:bCs/>
          <w:color w:val="FF0000"/>
        </w:rPr>
        <w:t>stockpro</w:t>
      </w:r>
      <w:proofErr w:type="spellEnd"/>
      <w:r>
        <w:rPr>
          <w:rFonts w:ascii="Calibri" w:hAnsi="Calibri" w:cs="Calibri"/>
          <w:b/>
          <w:bCs/>
          <w:color w:val="FF0000"/>
        </w:rPr>
        <w:t xml:space="preserve">, they offer items we should stock so we look at </w:t>
      </w:r>
      <w:r w:rsidR="00D13795">
        <w:rPr>
          <w:rFonts w:ascii="Calibri" w:hAnsi="Calibri" w:cs="Calibri"/>
          <w:b/>
          <w:bCs/>
          <w:color w:val="FF0000"/>
        </w:rPr>
        <w:t xml:space="preserve">sales history and if it’s sold 3 times in 12 months then parts will stock it in.  These are the guidelines MBUSA implements for us. Can return these parts to MBUSA within a </w:t>
      </w:r>
      <w:proofErr w:type="gramStart"/>
      <w:r w:rsidR="00D13795">
        <w:rPr>
          <w:rFonts w:ascii="Calibri" w:hAnsi="Calibri" w:cs="Calibri"/>
          <w:b/>
          <w:bCs/>
          <w:color w:val="FF0000"/>
        </w:rPr>
        <w:t>12 month</w:t>
      </w:r>
      <w:proofErr w:type="gramEnd"/>
      <w:r w:rsidR="00D13795">
        <w:rPr>
          <w:rFonts w:ascii="Calibri" w:hAnsi="Calibri" w:cs="Calibri"/>
          <w:b/>
          <w:bCs/>
          <w:color w:val="FF0000"/>
        </w:rPr>
        <w:t xml:space="preserve"> window.</w:t>
      </w:r>
    </w:p>
    <w:p w14:paraId="065F1335" w14:textId="77777777" w:rsidR="00755A5D" w:rsidRPr="00340636" w:rsidRDefault="00755A5D" w:rsidP="00524407">
      <w:pPr>
        <w:pStyle w:val="ListParagraph"/>
        <w:ind w:left="360"/>
        <w:rPr>
          <w:rFonts w:ascii="Calibri" w:hAnsi="Calibri" w:cs="Calibri"/>
        </w:rPr>
      </w:pPr>
    </w:p>
    <w:p w14:paraId="08708284" w14:textId="2585E3C3" w:rsidR="00755A5D"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1C7F7C1F" w14:textId="49497130" w:rsidR="00D13795" w:rsidRPr="00D13795" w:rsidRDefault="00D92F51" w:rsidP="00D13795">
      <w:pPr>
        <w:contextualSpacing/>
        <w:rPr>
          <w:rFonts w:ascii="Calibri" w:hAnsi="Calibri" w:cs="Calibri"/>
          <w:b/>
          <w:bCs/>
          <w:color w:val="FF0000"/>
        </w:rPr>
      </w:pPr>
      <w:r>
        <w:rPr>
          <w:rFonts w:ascii="Calibri" w:hAnsi="Calibri" w:cs="Calibri"/>
          <w:b/>
          <w:bCs/>
          <w:color w:val="FF0000"/>
        </w:rPr>
        <w:t>I would give a 3-4 for understanding of the monthly DMS summary.</w:t>
      </w:r>
    </w:p>
    <w:p w14:paraId="5F4BC683" w14:textId="77777777" w:rsidR="00307242" w:rsidRPr="00340636" w:rsidRDefault="00307242" w:rsidP="00524407">
      <w:pPr>
        <w:pStyle w:val="ListParagraph"/>
        <w:ind w:left="360"/>
        <w:rPr>
          <w:rFonts w:ascii="Calibri" w:hAnsi="Calibri" w:cs="Calibri"/>
        </w:rPr>
      </w:pPr>
    </w:p>
    <w:p w14:paraId="790B7125" w14:textId="4D0FBEEB" w:rsidR="00953AF7" w:rsidRDefault="005B278A" w:rsidP="00524407">
      <w:pPr>
        <w:numPr>
          <w:ilvl w:val="0"/>
          <w:numId w:val="11"/>
        </w:numPr>
        <w:ind w:left="360"/>
        <w:contextualSpacing/>
        <w:rPr>
          <w:rFonts w:ascii="Calibri" w:hAnsi="Calibri" w:cs="Calibri"/>
        </w:rPr>
      </w:pPr>
      <w:r w:rsidRPr="00340636">
        <w:rPr>
          <w:rFonts w:ascii="Calibri" w:hAnsi="Calibri" w:cs="Calibri"/>
        </w:rPr>
        <w:lastRenderedPageBreak/>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701C225F" w14:textId="15005358" w:rsidR="00D92F51" w:rsidRPr="00D92F51" w:rsidRDefault="00D92F51" w:rsidP="00D92F51">
      <w:pPr>
        <w:contextualSpacing/>
        <w:rPr>
          <w:rFonts w:ascii="Calibri" w:hAnsi="Calibri" w:cs="Calibri"/>
          <w:b/>
          <w:bCs/>
          <w:color w:val="FF0000"/>
        </w:rPr>
      </w:pPr>
      <w:r>
        <w:rPr>
          <w:rFonts w:ascii="Calibri" w:hAnsi="Calibri" w:cs="Calibri"/>
          <w:b/>
          <w:bCs/>
          <w:color w:val="FF0000"/>
        </w:rPr>
        <w:t xml:space="preserve">One thing I’ve realized from this exercise is that Daniel has not been given proper training from the very beginning.  From role playing to teaching him what to look for on the Financial Statement, it’s clear there is so much more for him to learn.  Wholesale, Obsolescence, </w:t>
      </w:r>
      <w:r w:rsidR="00772CF2">
        <w:rPr>
          <w:rFonts w:ascii="Calibri" w:hAnsi="Calibri" w:cs="Calibri"/>
          <w:b/>
          <w:bCs/>
          <w:color w:val="FF0000"/>
        </w:rPr>
        <w:t xml:space="preserve">employee sales/gross. I cannot believe the number of questions I asked </w:t>
      </w:r>
      <w:proofErr w:type="gramStart"/>
      <w:r w:rsidR="00772CF2">
        <w:rPr>
          <w:rFonts w:ascii="Calibri" w:hAnsi="Calibri" w:cs="Calibri"/>
          <w:b/>
          <w:bCs/>
          <w:color w:val="FF0000"/>
        </w:rPr>
        <w:t>him</w:t>
      </w:r>
      <w:proofErr w:type="gramEnd"/>
      <w:r w:rsidR="00772CF2">
        <w:rPr>
          <w:rFonts w:ascii="Calibri" w:hAnsi="Calibri" w:cs="Calibri"/>
          <w:b/>
          <w:bCs/>
          <w:color w:val="FF0000"/>
        </w:rPr>
        <w:t xml:space="preserve"> and he was not sure what the answer was.  This was entirely on us. I’m looking forward to giving him the </w:t>
      </w:r>
      <w:proofErr w:type="spellStart"/>
      <w:r w:rsidR="00772CF2">
        <w:rPr>
          <w:rFonts w:ascii="Calibri" w:hAnsi="Calibri" w:cs="Calibri"/>
          <w:b/>
          <w:bCs/>
          <w:color w:val="FF0000"/>
        </w:rPr>
        <w:t>the</w:t>
      </w:r>
      <w:proofErr w:type="spellEnd"/>
      <w:r w:rsidR="00772CF2">
        <w:rPr>
          <w:rFonts w:ascii="Calibri" w:hAnsi="Calibri" w:cs="Calibri"/>
          <w:b/>
          <w:bCs/>
          <w:color w:val="FF0000"/>
        </w:rPr>
        <w:t xml:space="preserve"> tools that will help him achieve </w:t>
      </w:r>
      <w:r w:rsidR="00C400EB">
        <w:rPr>
          <w:rFonts w:ascii="Calibri" w:hAnsi="Calibri" w:cs="Calibri"/>
          <w:b/>
          <w:bCs/>
          <w:color w:val="FF0000"/>
        </w:rPr>
        <w:t xml:space="preserve">higher gross which will give him more money earned.  As I told him, he can take these questions and look at it as an opportunity to grow in ways he never thought possible.  I truly believe he has what it takes but without understanding the resources/tools at his disposal, he has no way of understanding </w:t>
      </w:r>
      <w:r w:rsidR="00F44379">
        <w:rPr>
          <w:rFonts w:ascii="Calibri" w:hAnsi="Calibri" w:cs="Calibri"/>
          <w:b/>
          <w:bCs/>
          <w:color w:val="FF0000"/>
        </w:rPr>
        <w:t>how to make monetary adjustments to build more gross. I will be looking into some additional training for his staff and sit down with him twice a month to go over his DMS and DFS. He will very soon make some great advances in his career with us.</w:t>
      </w:r>
    </w:p>
    <w:sectPr w:rsidR="00D92F51" w:rsidRPr="00D92F51"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E937C" w14:textId="77777777" w:rsidR="004267E0" w:rsidRDefault="004267E0">
      <w:r>
        <w:separator/>
      </w:r>
    </w:p>
  </w:endnote>
  <w:endnote w:type="continuationSeparator" w:id="0">
    <w:p w14:paraId="0C64054F"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23E6E"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51CE29"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431BA"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5F34A9B3"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08550" w14:textId="77777777" w:rsidR="004267E0" w:rsidRDefault="004267E0">
      <w:r>
        <w:separator/>
      </w:r>
    </w:p>
  </w:footnote>
  <w:footnote w:type="continuationSeparator" w:id="0">
    <w:p w14:paraId="7F255F80"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3E8A5"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72C90" w14:textId="77777777" w:rsidR="009D5BCF" w:rsidRDefault="009D5BCF">
    <w:pPr>
      <w:pStyle w:val="Header"/>
    </w:pPr>
    <w:r>
      <w:rPr>
        <w:noProof/>
      </w:rPr>
      <w:pict w14:anchorId="5CE8C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347pt;margin-top:-5.5pt;width:121pt;height:41.5pt;z-index:251657728">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6B808E38"/>
    <w:lvl w:ilvl="0" w:tplc="70EECE62">
      <w:start w:val="1"/>
      <w:numFmt w:val="decimal"/>
      <w:lvlText w:val="%1."/>
      <w:lvlJc w:val="left"/>
      <w:pPr>
        <w:ind w:left="720" w:hanging="360"/>
      </w:pPr>
      <w:rPr>
        <w:b w:val="0"/>
        <w:bCs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9324940">
    <w:abstractNumId w:val="10"/>
  </w:num>
  <w:num w:numId="2" w16cid:durableId="2064131904">
    <w:abstractNumId w:val="7"/>
  </w:num>
  <w:num w:numId="3" w16cid:durableId="2077044284">
    <w:abstractNumId w:val="3"/>
  </w:num>
  <w:num w:numId="4" w16cid:durableId="1853571087">
    <w:abstractNumId w:val="6"/>
  </w:num>
  <w:num w:numId="5" w16cid:durableId="11581095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3495978">
    <w:abstractNumId w:val="9"/>
  </w:num>
  <w:num w:numId="7" w16cid:durableId="1004893219">
    <w:abstractNumId w:val="12"/>
  </w:num>
  <w:num w:numId="8" w16cid:durableId="874192638">
    <w:abstractNumId w:val="1"/>
  </w:num>
  <w:num w:numId="9" w16cid:durableId="700278091">
    <w:abstractNumId w:val="14"/>
  </w:num>
  <w:num w:numId="10" w16cid:durableId="1237781339">
    <w:abstractNumId w:val="0"/>
  </w:num>
  <w:num w:numId="11" w16cid:durableId="1416396503">
    <w:abstractNumId w:val="8"/>
  </w:num>
  <w:num w:numId="12" w16cid:durableId="1428035937">
    <w:abstractNumId w:val="13"/>
  </w:num>
  <w:num w:numId="13" w16cid:durableId="1502503946">
    <w:abstractNumId w:val="11"/>
  </w:num>
  <w:num w:numId="14" w16cid:durableId="365105242">
    <w:abstractNumId w:val="5"/>
  </w:num>
  <w:num w:numId="15" w16cid:durableId="1994867808">
    <w:abstractNumId w:val="4"/>
  </w:num>
  <w:num w:numId="16" w16cid:durableId="16954955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1E52"/>
    <w:rsid w:val="0000204C"/>
    <w:rsid w:val="00006FD3"/>
    <w:rsid w:val="00015B4E"/>
    <w:rsid w:val="00017766"/>
    <w:rsid w:val="0002107C"/>
    <w:rsid w:val="00021661"/>
    <w:rsid w:val="00025060"/>
    <w:rsid w:val="000362DF"/>
    <w:rsid w:val="000476D5"/>
    <w:rsid w:val="00050CA6"/>
    <w:rsid w:val="000627C1"/>
    <w:rsid w:val="00076504"/>
    <w:rsid w:val="00081BF8"/>
    <w:rsid w:val="00083762"/>
    <w:rsid w:val="000946F2"/>
    <w:rsid w:val="000964EC"/>
    <w:rsid w:val="000A0186"/>
    <w:rsid w:val="000A52CB"/>
    <w:rsid w:val="000B405B"/>
    <w:rsid w:val="000D0B2D"/>
    <w:rsid w:val="000E7F82"/>
    <w:rsid w:val="000F300D"/>
    <w:rsid w:val="000F33F1"/>
    <w:rsid w:val="000F3766"/>
    <w:rsid w:val="000F3B4F"/>
    <w:rsid w:val="000F54E9"/>
    <w:rsid w:val="001037EB"/>
    <w:rsid w:val="0012206D"/>
    <w:rsid w:val="001271AF"/>
    <w:rsid w:val="0014169F"/>
    <w:rsid w:val="001646E7"/>
    <w:rsid w:val="001716AA"/>
    <w:rsid w:val="0017449D"/>
    <w:rsid w:val="00187F0B"/>
    <w:rsid w:val="0019144F"/>
    <w:rsid w:val="001B4388"/>
    <w:rsid w:val="001C4F5A"/>
    <w:rsid w:val="001C5C47"/>
    <w:rsid w:val="001D520C"/>
    <w:rsid w:val="001E271A"/>
    <w:rsid w:val="001E282E"/>
    <w:rsid w:val="00236A78"/>
    <w:rsid w:val="002435DB"/>
    <w:rsid w:val="00247454"/>
    <w:rsid w:val="00250C47"/>
    <w:rsid w:val="0026208D"/>
    <w:rsid w:val="00274FCF"/>
    <w:rsid w:val="0028169E"/>
    <w:rsid w:val="0028303E"/>
    <w:rsid w:val="00287021"/>
    <w:rsid w:val="00287FEC"/>
    <w:rsid w:val="002A11E7"/>
    <w:rsid w:val="002B5AF9"/>
    <w:rsid w:val="002C07E9"/>
    <w:rsid w:val="002C4AEE"/>
    <w:rsid w:val="002D4B1B"/>
    <w:rsid w:val="002F43AB"/>
    <w:rsid w:val="00307242"/>
    <w:rsid w:val="00307A44"/>
    <w:rsid w:val="0031367B"/>
    <w:rsid w:val="00324374"/>
    <w:rsid w:val="00340636"/>
    <w:rsid w:val="00345A58"/>
    <w:rsid w:val="003548BB"/>
    <w:rsid w:val="00357E58"/>
    <w:rsid w:val="00363F68"/>
    <w:rsid w:val="003719B4"/>
    <w:rsid w:val="0037275D"/>
    <w:rsid w:val="00382767"/>
    <w:rsid w:val="0038459D"/>
    <w:rsid w:val="003961C4"/>
    <w:rsid w:val="003C7065"/>
    <w:rsid w:val="003C7274"/>
    <w:rsid w:val="003D243B"/>
    <w:rsid w:val="003E66E2"/>
    <w:rsid w:val="004105E0"/>
    <w:rsid w:val="00414875"/>
    <w:rsid w:val="004267E0"/>
    <w:rsid w:val="004408DB"/>
    <w:rsid w:val="0045005B"/>
    <w:rsid w:val="004539D4"/>
    <w:rsid w:val="004616A3"/>
    <w:rsid w:val="00461C8D"/>
    <w:rsid w:val="00466F40"/>
    <w:rsid w:val="004861D9"/>
    <w:rsid w:val="00492706"/>
    <w:rsid w:val="004B243B"/>
    <w:rsid w:val="004B715D"/>
    <w:rsid w:val="004B7CBE"/>
    <w:rsid w:val="004F15FB"/>
    <w:rsid w:val="004F25D6"/>
    <w:rsid w:val="00500330"/>
    <w:rsid w:val="00503652"/>
    <w:rsid w:val="005143EB"/>
    <w:rsid w:val="00524407"/>
    <w:rsid w:val="00532041"/>
    <w:rsid w:val="0055367E"/>
    <w:rsid w:val="005630C0"/>
    <w:rsid w:val="005768D3"/>
    <w:rsid w:val="00576EC8"/>
    <w:rsid w:val="0057749E"/>
    <w:rsid w:val="0058036E"/>
    <w:rsid w:val="005900AA"/>
    <w:rsid w:val="005B278A"/>
    <w:rsid w:val="005B2C00"/>
    <w:rsid w:val="005B2FB7"/>
    <w:rsid w:val="005B5494"/>
    <w:rsid w:val="005F0051"/>
    <w:rsid w:val="00635310"/>
    <w:rsid w:val="00641F0A"/>
    <w:rsid w:val="0064322C"/>
    <w:rsid w:val="00651F18"/>
    <w:rsid w:val="00667CC6"/>
    <w:rsid w:val="006728F4"/>
    <w:rsid w:val="0067565A"/>
    <w:rsid w:val="006826CA"/>
    <w:rsid w:val="00696A34"/>
    <w:rsid w:val="006A0BE2"/>
    <w:rsid w:val="006E0332"/>
    <w:rsid w:val="006F2C1B"/>
    <w:rsid w:val="006F432C"/>
    <w:rsid w:val="00701075"/>
    <w:rsid w:val="007116C4"/>
    <w:rsid w:val="00714AA6"/>
    <w:rsid w:val="00722463"/>
    <w:rsid w:val="00737525"/>
    <w:rsid w:val="00755A5D"/>
    <w:rsid w:val="00760E7E"/>
    <w:rsid w:val="00772CF2"/>
    <w:rsid w:val="00775175"/>
    <w:rsid w:val="007757E1"/>
    <w:rsid w:val="0079577F"/>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858FC"/>
    <w:rsid w:val="0089559B"/>
    <w:rsid w:val="008A4145"/>
    <w:rsid w:val="008C0CEA"/>
    <w:rsid w:val="008C4278"/>
    <w:rsid w:val="008D3DA6"/>
    <w:rsid w:val="008E0A01"/>
    <w:rsid w:val="008E253F"/>
    <w:rsid w:val="00902B55"/>
    <w:rsid w:val="0090582A"/>
    <w:rsid w:val="0092644B"/>
    <w:rsid w:val="00953AF7"/>
    <w:rsid w:val="00954AA9"/>
    <w:rsid w:val="00960617"/>
    <w:rsid w:val="00991061"/>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6F8F"/>
    <w:rsid w:val="00A931D4"/>
    <w:rsid w:val="00AA5407"/>
    <w:rsid w:val="00AB68E4"/>
    <w:rsid w:val="00AB71C4"/>
    <w:rsid w:val="00AC2B68"/>
    <w:rsid w:val="00AD3742"/>
    <w:rsid w:val="00AD7438"/>
    <w:rsid w:val="00AE00C4"/>
    <w:rsid w:val="00AE5B78"/>
    <w:rsid w:val="00B01878"/>
    <w:rsid w:val="00B03352"/>
    <w:rsid w:val="00B774E5"/>
    <w:rsid w:val="00B841A7"/>
    <w:rsid w:val="00B87032"/>
    <w:rsid w:val="00B96CAF"/>
    <w:rsid w:val="00BA5D8C"/>
    <w:rsid w:val="00BB5289"/>
    <w:rsid w:val="00BC0010"/>
    <w:rsid w:val="00BD55C1"/>
    <w:rsid w:val="00C050E7"/>
    <w:rsid w:val="00C36E20"/>
    <w:rsid w:val="00C36F27"/>
    <w:rsid w:val="00C400EB"/>
    <w:rsid w:val="00C445E8"/>
    <w:rsid w:val="00C44FAB"/>
    <w:rsid w:val="00C45985"/>
    <w:rsid w:val="00C61478"/>
    <w:rsid w:val="00C71623"/>
    <w:rsid w:val="00C86D75"/>
    <w:rsid w:val="00CB0FD9"/>
    <w:rsid w:val="00CC6670"/>
    <w:rsid w:val="00D105E5"/>
    <w:rsid w:val="00D13795"/>
    <w:rsid w:val="00D154EA"/>
    <w:rsid w:val="00D34132"/>
    <w:rsid w:val="00D460C8"/>
    <w:rsid w:val="00D855E6"/>
    <w:rsid w:val="00D87231"/>
    <w:rsid w:val="00D9117B"/>
    <w:rsid w:val="00D92F51"/>
    <w:rsid w:val="00D954B2"/>
    <w:rsid w:val="00D97924"/>
    <w:rsid w:val="00DA20E6"/>
    <w:rsid w:val="00DB259A"/>
    <w:rsid w:val="00DB277F"/>
    <w:rsid w:val="00DB6B61"/>
    <w:rsid w:val="00DD1508"/>
    <w:rsid w:val="00DD7B65"/>
    <w:rsid w:val="00DE08EC"/>
    <w:rsid w:val="00DE66F1"/>
    <w:rsid w:val="00DF7A6F"/>
    <w:rsid w:val="00E0561B"/>
    <w:rsid w:val="00E1556D"/>
    <w:rsid w:val="00E43D1C"/>
    <w:rsid w:val="00E46AB0"/>
    <w:rsid w:val="00E67FEA"/>
    <w:rsid w:val="00EB1531"/>
    <w:rsid w:val="00EC62C1"/>
    <w:rsid w:val="00ED4119"/>
    <w:rsid w:val="00ED53A9"/>
    <w:rsid w:val="00ED767E"/>
    <w:rsid w:val="00EE31AF"/>
    <w:rsid w:val="00EF3B62"/>
    <w:rsid w:val="00F36758"/>
    <w:rsid w:val="00F37F2E"/>
    <w:rsid w:val="00F40C1D"/>
    <w:rsid w:val="00F44379"/>
    <w:rsid w:val="00F502DF"/>
    <w:rsid w:val="00F54013"/>
    <w:rsid w:val="00F56A5E"/>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68BE705B"/>
  <w15:chartTrackingRefBased/>
  <w15:docId w15:val="{B49C0FF9-A0CB-4D6D-A18B-5AC5E813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B9090DD389F6F469D82E69E13A9D27D" ma:contentTypeVersion="5" ma:contentTypeDescription="Create a new document." ma:contentTypeScope="" ma:versionID="4bfa413f072b2b19c12e501b23eee332">
  <xsd:schema xmlns:xsd="http://www.w3.org/2001/XMLSchema" xmlns:xs="http://www.w3.org/2001/XMLSchema" xmlns:p="http://schemas.microsoft.com/office/2006/metadata/properties" xmlns:ns3="f3f6a9dc-46ca-4f8a-be2f-244ff957aac7" xmlns:ns4="9e1feca8-446e-48b5-974e-44e7364f22fa" targetNamespace="http://schemas.microsoft.com/office/2006/metadata/properties" ma:root="true" ma:fieldsID="2e0862ae9f346c568666d3a9f6e7fb84" ns3:_="" ns4:_="">
    <xsd:import namespace="f3f6a9dc-46ca-4f8a-be2f-244ff957aac7"/>
    <xsd:import namespace="9e1feca8-446e-48b5-974e-44e7364f22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f6a9dc-46ca-4f8a-be2f-244ff957aa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1feca8-446e-48b5-974e-44e7364f22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3.xml><?xml version="1.0" encoding="utf-8"?>
<ds:datastoreItem xmlns:ds="http://schemas.openxmlformats.org/officeDocument/2006/customXml" ds:itemID="{0C5B62BE-07CD-456F-BF19-55B9EA82DF2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3f6a9dc-46ca-4f8a-be2f-244ff957aac7"/>
    <ds:schemaRef ds:uri="http://purl.org/dc/elements/1.1/"/>
    <ds:schemaRef ds:uri="http://schemas.microsoft.com/office/2006/metadata/properties"/>
    <ds:schemaRef ds:uri="9e1feca8-446e-48b5-974e-44e7364f22fa"/>
    <ds:schemaRef ds:uri="http://www.w3.org/XML/1998/namespace"/>
    <ds:schemaRef ds:uri="http://purl.org/dc/dcmitype/"/>
  </ds:schemaRefs>
</ds:datastoreItem>
</file>

<file path=customXml/itemProps4.xml><?xml version="1.0" encoding="utf-8"?>
<ds:datastoreItem xmlns:ds="http://schemas.openxmlformats.org/officeDocument/2006/customXml" ds:itemID="{D1F273DF-6529-4979-AD96-BA4010FF3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f6a9dc-46ca-4f8a-be2f-244ff957aac7"/>
    <ds:schemaRef ds:uri="9e1feca8-446e-48b5-974e-44e7364f22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1261</Words>
  <Characters>7190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Brandon Kindle</cp:lastModifiedBy>
  <cp:revision>2</cp:revision>
  <cp:lastPrinted>2017-02-02T18:55:00Z</cp:lastPrinted>
  <dcterms:created xsi:type="dcterms:W3CDTF">2022-10-18T23:39:00Z</dcterms:created>
  <dcterms:modified xsi:type="dcterms:W3CDTF">2022-10-18T23:39:00Z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0x010100AB9090DD389F6F469D82E69E13A9D27D</vt:lpwstr>
  </property>
</Properties>
</file>